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lang w:eastAsia="zh-CN"/>
        </w:rPr>
      </w:pPr>
      <w:r>
        <w:rPr>
          <w:rFonts w:hint="eastAsia" w:ascii="方正黑体_GBK" w:eastAsia="方正黑体_GBK"/>
        </w:rPr>
        <w:t>附件</w:t>
      </w:r>
      <w:r>
        <w:rPr>
          <w:rFonts w:hint="eastAsia" w:ascii="方正黑体_GBK" w:eastAsia="方正黑体_GBK"/>
          <w:lang w:val="en-US" w:eastAsia="zh-CN"/>
        </w:rPr>
        <w:t>3</w:t>
      </w:r>
    </w:p>
    <w:p>
      <w:pPr>
        <w:spacing w:line="500" w:lineRule="exact"/>
        <w:jc w:val="center"/>
        <w:rPr>
          <w:rFonts w:hint="eastAsia" w:ascii="方正小标宋_GBK" w:eastAsia="方正小标宋_GBK"/>
          <w:kern w:val="0"/>
        </w:rPr>
      </w:pPr>
    </w:p>
    <w:p>
      <w:pPr>
        <w:spacing w:line="500" w:lineRule="exact"/>
        <w:jc w:val="center"/>
        <w:rPr>
          <w:rFonts w:ascii="方正小标宋_GBK" w:eastAsia="方正小标宋_GBK"/>
          <w:kern w:val="0"/>
        </w:rPr>
      </w:pPr>
      <w:r>
        <w:rPr>
          <w:rFonts w:hint="eastAsia" w:ascii="方正小标宋_GBK" w:eastAsia="方正小标宋_GBK"/>
          <w:kern w:val="0"/>
        </w:rPr>
        <w:t>安徽省中等职业学校优秀论文、优秀教学软件和优质课</w:t>
      </w:r>
    </w:p>
    <w:p>
      <w:pPr>
        <w:spacing w:line="500" w:lineRule="exact"/>
        <w:jc w:val="center"/>
        <w:rPr>
          <w:rFonts w:ascii="仿宋_GB2312" w:eastAsia="仿宋_GB2312"/>
          <w:b/>
          <w:bCs/>
          <w:kern w:val="0"/>
          <w:sz w:val="30"/>
          <w:szCs w:val="30"/>
        </w:rPr>
      </w:pPr>
      <w:r>
        <w:rPr>
          <w:rFonts w:hint="eastAsia" w:ascii="方正小标宋_GBK" w:eastAsia="方正小标宋_GBK"/>
          <w:kern w:val="0"/>
        </w:rPr>
        <w:t>评选推荐表</w:t>
      </w:r>
    </w:p>
    <w:tbl>
      <w:tblPr>
        <w:tblStyle w:val="4"/>
        <w:tblW w:w="87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2160"/>
        <w:gridCol w:w="3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标    题</w:t>
            </w:r>
          </w:p>
        </w:tc>
        <w:tc>
          <w:tcPr>
            <w:tcW w:w="7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  <w:t>学生成长记录软件（ketang_jilu.exe）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作者姓名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  <w:t>赵素梅</w:t>
            </w: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联系电话</w:t>
            </w:r>
          </w:p>
        </w:tc>
        <w:tc>
          <w:tcPr>
            <w:tcW w:w="3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  <w:t>15856815661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单    位</w:t>
            </w:r>
          </w:p>
        </w:tc>
        <w:tc>
          <w:tcPr>
            <w:tcW w:w="7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  <w:t>阜阳市临泉县皖北经济技术学校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内容介绍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用python语言开发，图形化界面，使用友好方便，助力教学管理中的“过程考核”</w:t>
            </w:r>
          </w:p>
          <w:p>
            <w:pP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功能一：课堂教学中教师可以随机抽取幸运星回答问题，</w:t>
            </w:r>
          </w:p>
          <w:p>
            <w:pP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功能二：根据学生的表现现场打分给予鼓励</w:t>
            </w:r>
          </w:p>
          <w:p>
            <w:pPr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功能三：成长看的见，以图形的方式展现学生的成绩分布情况，期末学生平时成绩一目了然。</w:t>
            </w:r>
          </w:p>
          <w:p>
            <w:pP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功能四：也支持手动输入姓名，添加新学生到班级中，但是不支持删除班级成员</w:t>
            </w:r>
          </w:p>
          <w:p>
            <w:pPr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主文件是.exe文件，Windows系统平台上运行</w:t>
            </w:r>
          </w:p>
          <w:p>
            <w:pP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按钮介绍：【开】按钮实现随机抽取一个学生，</w:t>
            </w:r>
          </w:p>
          <w:p>
            <w:pP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 xml:space="preserve">          【记录】实现给学生打分，并计入成长档案</w:t>
            </w:r>
          </w:p>
          <w:p>
            <w:pPr>
              <w:ind w:left="1440" w:hanging="1080" w:hangingChars="600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 xml:space="preserve">          【关闭】按钮实现把本次的学生成绩保存到文件中，一直累加，如果文件不丢失总成绩可以一直记录到毕业。学期初删除zsm1.pkl,就可以重心开始累加分数。</w:t>
            </w:r>
          </w:p>
          <w:p>
            <w:pPr>
              <w:ind w:left="1440" w:hanging="1080" w:hangingChars="600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 xml:space="preserve">          【成长看得见】按钮以图形化的方式展现学生的成绩分别情况，图形化有点慢请运行时耐心等待。</w:t>
            </w:r>
          </w:p>
          <w:p>
            <w:pPr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说明文件夹解压后，ketang_jilu.exe 在windows下双击即可运行。源文件是py文件</w:t>
            </w:r>
          </w:p>
          <w:p>
            <w:pPr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软件继续开发完善中。这已经是第五版了，为满足教学需要开发，拥有自主知识产权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市专家评选组意见</w:t>
            </w:r>
          </w:p>
        </w:tc>
        <w:tc>
          <w:tcPr>
            <w:tcW w:w="7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ind w:firstLine="336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专家组组长签名                                                   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市教育局职教研究室推荐意见</w:t>
            </w:r>
          </w:p>
        </w:tc>
        <w:tc>
          <w:tcPr>
            <w:tcW w:w="75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ind w:firstLine="4635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市教育局职教研究室 </w:t>
            </w:r>
          </w:p>
          <w:p>
            <w:pPr>
              <w:ind w:firstLine="1275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                                 年    月   日</w:t>
            </w:r>
          </w:p>
        </w:tc>
      </w:tr>
    </w:tbl>
    <w:p/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ODNhNjlmZDkxYWE4MDlhNjU5OWFiNWI2YTI2MTkifQ=="/>
  </w:docVars>
  <w:rsids>
    <w:rsidRoot w:val="00765A5A"/>
    <w:rsid w:val="006F5324"/>
    <w:rsid w:val="00765A5A"/>
    <w:rsid w:val="0E240505"/>
    <w:rsid w:val="32126467"/>
    <w:rsid w:val="449A6B74"/>
    <w:rsid w:val="52411B9A"/>
    <w:rsid w:val="75C9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宋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544</Characters>
  <Lines>2</Lines>
  <Paragraphs>1</Paragraphs>
  <TotalTime>2</TotalTime>
  <ScaleCrop>false</ScaleCrop>
  <LinksUpToDate>false</LinksUpToDate>
  <CharactersWithSpaces>728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2021-04-21T00:35:00Z</dcterms:created>
  <dc:creator>倪朦</dc:creator>
  <cp:lastModifiedBy>john</cp:lastModifiedBy>
  <cp:lastPrinted>2023-05-04T02:30:00Z</cp:lastPrinted>
  <dcterms:modified xsi:type="dcterms:W3CDTF">2023-06-03T14:28:48Z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6F26387D2F3A4B599413EED82E8FB773_13</vt:lpwstr>
  </property>
</Properties>
</file>